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D9" w:rsidRPr="002906E3" w:rsidRDefault="00D364D9" w:rsidP="008B1ECD">
      <w:pPr>
        <w:spacing w:line="0" w:lineRule="atLeast"/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</w:pPr>
      <w:r>
        <w:rPr>
          <w:rFonts w:ascii="BIZ UDPゴシック" w:eastAsia="BIZ UDPゴシック" w:hAnsi="BIZ UDPゴシック" w:hint="eastAsia"/>
          <w:b/>
          <w:noProof/>
          <w:kern w:val="0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4327D01" wp14:editId="7FF26D78">
            <wp:simplePos x="0" y="0"/>
            <wp:positionH relativeFrom="column">
              <wp:posOffset>-738229</wp:posOffset>
            </wp:positionH>
            <wp:positionV relativeFrom="paragraph">
              <wp:posOffset>-433843</wp:posOffset>
            </wp:positionV>
            <wp:extent cx="6861727" cy="4337799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う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441" cy="433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ABE" w:rsidRPr="00032ED9" w:rsidRDefault="00C85ABE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P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655B2" w:rsidRDefault="00D655B2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1C73E5" w:rsidRPr="004F749E" w:rsidRDefault="001C73E5" w:rsidP="001C73E5">
      <w:pPr>
        <w:spacing w:line="0" w:lineRule="atLeast"/>
        <w:rPr>
          <w:rFonts w:ascii="UD デジタル 教科書体 NP-R" w:eastAsia="UD デジタル 教科書体 NP-R" w:hAnsi="HG丸ｺﾞｼｯｸM-PRO" w:hint="eastAsia"/>
          <w:sz w:val="14"/>
          <w:szCs w:val="1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44"/>
        <w:gridCol w:w="1985"/>
        <w:gridCol w:w="567"/>
        <w:gridCol w:w="567"/>
        <w:gridCol w:w="1235"/>
        <w:gridCol w:w="182"/>
        <w:gridCol w:w="719"/>
        <w:gridCol w:w="523"/>
        <w:gridCol w:w="658"/>
        <w:gridCol w:w="1077"/>
      </w:tblGrid>
      <w:tr w:rsidR="00212D38" w:rsidRPr="00BC661D" w:rsidTr="002D6507">
        <w:trPr>
          <w:trHeight w:val="561"/>
        </w:trPr>
        <w:tc>
          <w:tcPr>
            <w:tcW w:w="2550" w:type="dxa"/>
            <w:shd w:val="clear" w:color="auto" w:fill="D9D9D9" w:themeFill="background1" w:themeFillShade="D9"/>
          </w:tcPr>
          <w:p w:rsidR="00212D38" w:rsidRPr="00BC661D" w:rsidRDefault="002D6507" w:rsidP="002D65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企業</w:t>
            </w:r>
            <w:r w:rsidR="00212D38"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・団体名</w:t>
            </w:r>
          </w:p>
        </w:tc>
        <w:tc>
          <w:tcPr>
            <w:tcW w:w="765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12D38" w:rsidRPr="002D6507" w:rsidRDefault="00212D38" w:rsidP="002D6507">
            <w:pPr>
              <w:spacing w:line="480" w:lineRule="exact"/>
              <w:rPr>
                <w:rFonts w:ascii="BIZ UDPゴシック" w:eastAsia="BIZ UDPゴシック" w:hAnsi="BIZ UDPゴシック"/>
                <w:sz w:val="30"/>
                <w:szCs w:val="30"/>
              </w:rPr>
            </w:pPr>
          </w:p>
        </w:tc>
      </w:tr>
      <w:tr w:rsidR="004F749E" w:rsidRPr="00BC661D" w:rsidTr="002D6507">
        <w:trPr>
          <w:trHeight w:val="695"/>
        </w:trPr>
        <w:tc>
          <w:tcPr>
            <w:tcW w:w="2550" w:type="dxa"/>
            <w:shd w:val="clear" w:color="auto" w:fill="D9D9D9" w:themeFill="background1" w:themeFillShade="D9"/>
          </w:tcPr>
          <w:p w:rsidR="004F749E" w:rsidRPr="00BC661D" w:rsidRDefault="002D6507" w:rsidP="002906E3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765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F749E" w:rsidRPr="002D6507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4F749E" w:rsidRPr="00BC661D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D6507">
              <w:rPr>
                <w:rFonts w:ascii="BIZ UDPゴシック" w:eastAsia="BIZ UDPゴシック" w:hAnsi="BIZ UDPゴシック" w:hint="eastAsia"/>
                <w:sz w:val="22"/>
              </w:rPr>
              <w:t xml:space="preserve">  </w:t>
            </w:r>
          </w:p>
        </w:tc>
      </w:tr>
      <w:tr w:rsidR="002D6507" w:rsidRPr="00BC661D" w:rsidTr="002D6507">
        <w:trPr>
          <w:trHeight w:val="488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507" w:rsidRPr="00BC661D" w:rsidRDefault="002D6507" w:rsidP="002D650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　E　L</w:t>
            </w:r>
            <w:r w:rsidRPr="00BC661D">
              <w:rPr>
                <w:rFonts w:ascii="BIZ UDPゴシック" w:eastAsia="BIZ UDPゴシック" w:hAnsi="BIZ UDPゴシック"/>
                <w:sz w:val="40"/>
                <w:szCs w:val="40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507" w:rsidRPr="00BC661D" w:rsidRDefault="002D6507" w:rsidP="002D650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A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X</w:t>
            </w:r>
            <w:r w:rsidRPr="00BC661D">
              <w:rPr>
                <w:rFonts w:ascii="BIZ UDPゴシック" w:eastAsia="BIZ UDPゴシック" w:hAnsi="BIZ UDPゴシック"/>
                <w:sz w:val="40"/>
                <w:szCs w:val="40"/>
              </w:rPr>
              <w:t xml:space="preserve"> 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7" w:rsidRPr="00BC661D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EF513C" wp14:editId="090C3F22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266065</wp:posOffset>
                      </wp:positionV>
                      <wp:extent cx="281143" cy="222811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43" cy="222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6507" w:rsidRPr="00FA4ACF" w:rsidRDefault="002D6507" w:rsidP="00032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FA4AC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2D6507" w:rsidRPr="00FA4ACF" w:rsidRDefault="002D6507" w:rsidP="00032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EF51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104.9pt;margin-top:20.95pt;width:22.15pt;height:17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" filled="f" stroked="f" strokeweight=".5pt">
                      <v:textbox>
                        <w:txbxContent>
                          <w:p w:rsidR="002D6507" w:rsidRPr="00FA4ACF" w:rsidRDefault="002D6507" w:rsidP="00032ED9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FA4A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:rsidR="002D6507" w:rsidRPr="00FA4ACF" w:rsidRDefault="002D6507" w:rsidP="00032ED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D38" w:rsidRPr="00BC661D" w:rsidTr="002D6507">
        <w:trPr>
          <w:trHeight w:val="645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D38" w:rsidRPr="002D6507" w:rsidRDefault="00212D38" w:rsidP="002D6507">
            <w:pPr>
              <w:spacing w:line="560" w:lineRule="exact"/>
              <w:ind w:firstLineChars="200" w:firstLine="40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650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視聴機器の種類・台数 および 視聴人数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12D38" w:rsidRPr="00BC661D" w:rsidRDefault="00212D38" w:rsidP="00212D38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66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PC・携帯</w:t>
            </w:r>
          </w:p>
          <w:p w:rsidR="00212D38" w:rsidRPr="00BC661D" w:rsidRDefault="00212D38" w:rsidP="00212D38">
            <w:pPr>
              <w:ind w:right="3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    　）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台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00358C" w:rsidRPr="008B1ECD" w:rsidTr="002D6507">
        <w:trPr>
          <w:trHeight w:val="115"/>
        </w:trPr>
        <w:tc>
          <w:tcPr>
            <w:tcW w:w="1020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AA1" w:rsidRPr="00D655B2" w:rsidRDefault="000B3AA1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  <w:p w:rsidR="002906E3" w:rsidRDefault="001C73E5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  <w:r w:rsidRPr="00032ED9">
              <w:rPr>
                <w:rFonts w:ascii="UD デジタル 教科書体 NK-B" w:eastAsia="UD デジタル 教科書体 NK-B" w:hAnsi="HG丸ｺﾞｼｯｸM-PRO" w:hint="eastAsia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7E0E50" wp14:editId="23F8099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55832</wp:posOffset>
                      </wp:positionV>
                      <wp:extent cx="3324225" cy="330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58C" w:rsidRPr="001C73E5" w:rsidRDefault="0000358C" w:rsidP="000035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【 </w:t>
                                  </w:r>
                                  <w:r w:rsidR="00B37DE4"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視聴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される方は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下記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記入ください 】</w:t>
                                  </w:r>
                                </w:p>
                                <w:p w:rsidR="0000358C" w:rsidRPr="0000358C" w:rsidRDefault="0000358C" w:rsidP="000035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0E50" id="テキスト ボックス 1" o:spid="_x0000_s1027" type="#_x0000_t202" style="position:absolute;left:0;text-align:left;margin-left:83.55pt;margin-top:4.4pt;width:261.7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" filled="f" stroked="f" strokeweight=".5pt">
                      <v:textbox>
                        <w:txbxContent>
                          <w:p w:rsidR="0000358C" w:rsidRPr="001C73E5" w:rsidRDefault="0000358C" w:rsidP="0000358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="00B37DE4"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視聴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者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される方は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下記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に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記入ください 】</w:t>
                            </w:r>
                          </w:p>
                          <w:p w:rsidR="0000358C" w:rsidRPr="0000358C" w:rsidRDefault="0000358C" w:rsidP="0000358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358C" w:rsidRPr="008B1ECD" w:rsidRDefault="0000358C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</w:tc>
      </w:tr>
      <w:tr w:rsidR="001C73E5" w:rsidRPr="00BC661D" w:rsidTr="002D6507">
        <w:trPr>
          <w:trHeight w:val="41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73E5" w:rsidRPr="00BC661D" w:rsidRDefault="001C73E5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1C73E5" w:rsidRPr="00BC661D" w:rsidRDefault="001C73E5" w:rsidP="00D364D9">
            <w:pPr>
              <w:spacing w:line="380" w:lineRule="exact"/>
              <w:ind w:firstLineChars="500" w:firstLine="1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C73E5" w:rsidRPr="00BC661D" w:rsidRDefault="002D6507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 w:rsidR="001C73E5" w:rsidRPr="00BC661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-mail</w:t>
            </w:r>
          </w:p>
        </w:tc>
        <w:bookmarkStart w:id="0" w:name="_GoBack"/>
        <w:bookmarkEnd w:id="0"/>
      </w:tr>
      <w:tr w:rsidR="00D364D9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364D9">
            <w:pPr>
              <w:spacing w:line="260" w:lineRule="exac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Tr="002D6507">
        <w:trPr>
          <w:trHeight w:val="46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364D9" w:rsidRPr="002D6507" w:rsidRDefault="00D364D9" w:rsidP="002D6507">
            <w:pPr>
              <w:spacing w:line="360" w:lineRule="auto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364D9">
            <w:pPr>
              <w:spacing w:line="260" w:lineRule="exac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Tr="002D6507">
        <w:trPr>
          <w:trHeight w:val="47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RPr="001C73E5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E6CD0">
            <w:pPr>
              <w:spacing w:line="260" w:lineRule="exac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RPr="001C73E5" w:rsidTr="002D6507">
        <w:trPr>
          <w:trHeight w:val="47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RPr="001C73E5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E6CD0">
            <w:pPr>
              <w:spacing w:line="260" w:lineRule="exac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RPr="001C73E5" w:rsidTr="002D6507">
        <w:trPr>
          <w:trHeight w:val="47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D364D9" w:rsidRPr="002906E3" w:rsidRDefault="002D6507" w:rsidP="002906E3">
      <w:pPr>
        <w:spacing w:line="300" w:lineRule="exact"/>
        <w:ind w:leftChars="134" w:left="281" w:rightChars="-135" w:right="-283" w:firstLine="1"/>
        <w:rPr>
          <w:rFonts w:ascii="BIZ UDPゴシック" w:eastAsia="BIZ UDPゴシック" w:hAnsi="BIZ UDPゴシック" w:hint="eastAsia"/>
          <w:sz w:val="20"/>
          <w:szCs w:val="20"/>
        </w:rPr>
      </w:pPr>
      <w:r>
        <w:rPr>
          <w:rFonts w:ascii="BIZ UDPゴシック" w:eastAsia="BIZ UDPゴシック" w:hAnsi="BIZ UDPゴシック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0AA51C6" wp14:editId="610FDE9C">
            <wp:simplePos x="0" y="0"/>
            <wp:positionH relativeFrom="column">
              <wp:posOffset>-603250</wp:posOffset>
            </wp:positionH>
            <wp:positionV relativeFrom="paragraph">
              <wp:posOffset>15611</wp:posOffset>
            </wp:positionV>
            <wp:extent cx="6726804" cy="1287775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し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04" cy="12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64D9" w:rsidRPr="002906E3" w:rsidSect="007B583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CD" w:rsidRDefault="00EB4BCD" w:rsidP="00BF6C19">
      <w:r>
        <w:separator/>
      </w:r>
    </w:p>
  </w:endnote>
  <w:endnote w:type="continuationSeparator" w:id="0">
    <w:p w:rsidR="00EB4BCD" w:rsidRDefault="00EB4BCD" w:rsidP="00B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CD" w:rsidRDefault="00EB4BCD" w:rsidP="00BF6C19">
      <w:r>
        <w:separator/>
      </w:r>
    </w:p>
  </w:footnote>
  <w:footnote w:type="continuationSeparator" w:id="0">
    <w:p w:rsidR="00EB4BCD" w:rsidRDefault="00EB4BCD" w:rsidP="00BF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D9"/>
    <w:rsid w:val="0000358C"/>
    <w:rsid w:val="00032ED9"/>
    <w:rsid w:val="000B3AA1"/>
    <w:rsid w:val="001C73E5"/>
    <w:rsid w:val="00212D38"/>
    <w:rsid w:val="0023475F"/>
    <w:rsid w:val="00271601"/>
    <w:rsid w:val="002906E3"/>
    <w:rsid w:val="002D6507"/>
    <w:rsid w:val="0039615D"/>
    <w:rsid w:val="004F749E"/>
    <w:rsid w:val="00537DB7"/>
    <w:rsid w:val="00566CE5"/>
    <w:rsid w:val="00783E14"/>
    <w:rsid w:val="007B5831"/>
    <w:rsid w:val="008621E8"/>
    <w:rsid w:val="00877948"/>
    <w:rsid w:val="008B1ECD"/>
    <w:rsid w:val="009869D3"/>
    <w:rsid w:val="00B37DE4"/>
    <w:rsid w:val="00BC661D"/>
    <w:rsid w:val="00BF6C19"/>
    <w:rsid w:val="00C85ABE"/>
    <w:rsid w:val="00CB5CFF"/>
    <w:rsid w:val="00CF050B"/>
    <w:rsid w:val="00D14047"/>
    <w:rsid w:val="00D364D9"/>
    <w:rsid w:val="00D655B2"/>
    <w:rsid w:val="00EB4BCD"/>
    <w:rsid w:val="00F34D83"/>
    <w:rsid w:val="00F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6BE33"/>
  <w15:chartTrackingRefBased/>
  <w15:docId w15:val="{4841DF19-404E-4B5E-ABD9-22E0886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ED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40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C19"/>
  </w:style>
  <w:style w:type="paragraph" w:styleId="a8">
    <w:name w:val="footer"/>
    <w:basedOn w:val="a"/>
    <w:link w:val="a9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BC43-55D9-4F7A-93B1-49908E2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cp:lastPrinted>2020-08-19T06:14:00Z</cp:lastPrinted>
  <dcterms:created xsi:type="dcterms:W3CDTF">2020-10-21T01:06:00Z</dcterms:created>
  <dcterms:modified xsi:type="dcterms:W3CDTF">2020-10-21T01:06:00Z</dcterms:modified>
</cp:coreProperties>
</file>